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34" w:rsidRPr="00566034" w:rsidRDefault="003C25B6" w:rsidP="00566034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поправки в Федеральный закон от 28 декабря 2013 г. № 426-ФЗ "</w:t>
      </w:r>
      <w:hyperlink r:id="rId4" w:history="1">
        <w:r w:rsidRPr="00566034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О специальной оценке условий труда</w:t>
        </w:r>
      </w:hyperlink>
      <w:r w:rsidRPr="003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566034" w:rsidRDefault="00566034" w:rsidP="003C25B6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B6" w:rsidRPr="003C25B6" w:rsidRDefault="00566034" w:rsidP="0081044E">
      <w:pPr>
        <w:shd w:val="clear" w:color="auto" w:fill="FFFFFF"/>
        <w:spacing w:after="255" w:line="255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изменений, внесенных </w:t>
      </w:r>
      <w:hyperlink r:id="rId5" w:history="1">
        <w:r w:rsidR="003C25B6" w:rsidRPr="0056603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</w:t>
        </w:r>
        <w:r w:rsidRPr="0056603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</w:t>
        </w:r>
        <w:r w:rsidR="003C25B6" w:rsidRPr="0056603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закон</w:t>
        </w:r>
        <w:r w:rsidRPr="0056603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ом</w:t>
        </w:r>
        <w:r w:rsidR="003C25B6" w:rsidRPr="0056603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от 30 декабря 2020 г. № 503-ФЗ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03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статьи 8 и 11 Федерального закона "О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ециальной оценке условий труда",</w:t>
      </w:r>
      <w:r w:rsidRPr="0056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034">
        <w:rPr>
          <w:rFonts w:ascii="Times New Roman" w:hAnsi="Times New Roman" w:cs="Times New Roman"/>
          <w:bCs/>
          <w:sz w:val="28"/>
          <w:szCs w:val="28"/>
        </w:rPr>
        <w:t>д</w:t>
      </w:r>
      <w:r w:rsidRPr="00566034">
        <w:rPr>
          <w:rFonts w:ascii="Times New Roman" w:hAnsi="Times New Roman" w:cs="Times New Roman"/>
          <w:bCs/>
          <w:sz w:val="28"/>
          <w:szCs w:val="28"/>
        </w:rPr>
        <w:t>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</w:t>
      </w:r>
      <w:r w:rsidRPr="00566034">
        <w:rPr>
          <w:rFonts w:ascii="Times New Roman" w:hAnsi="Times New Roman" w:cs="Times New Roman"/>
          <w:bCs/>
          <w:sz w:val="28"/>
          <w:szCs w:val="28"/>
        </w:rPr>
        <w:t>.</w:t>
      </w:r>
      <w:r w:rsidRPr="00566034">
        <w:rPr>
          <w:rFonts w:ascii="Times New Roman" w:hAnsi="Times New Roman" w:cs="Times New Roman"/>
          <w:bCs/>
          <w:sz w:val="28"/>
          <w:szCs w:val="28"/>
        </w:rPr>
        <w:br/>
      </w:r>
      <w:r w:rsidRPr="00566034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56603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Справочно</w:t>
      </w:r>
      <w:proofErr w:type="spellEnd"/>
      <w:r w:rsidRPr="00566034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3C25B6" w:rsidRPr="003C2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Ранее срок действия декларации составлял 5 лет и мог быть продлен без проведения </w:t>
      </w:r>
      <w:r w:rsidRPr="00566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специальной оценки условий труда</w:t>
      </w:r>
      <w:r w:rsidR="003C25B6" w:rsidRPr="003C2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отсутствии обстоятельств, перечисленных в </w:t>
      </w:r>
      <w:hyperlink r:id="rId6" w:anchor="p_1806" w:history="1">
        <w:r w:rsidR="003C25B6" w:rsidRPr="00566034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ч. 5 ст. 11 </w:t>
        </w:r>
        <w:r w:rsidRPr="003C25B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Федеральный закон от 28 декабря 2013 г. № 426-ФЗ "</w:t>
        </w:r>
        <w:hyperlink r:id="rId7" w:history="1">
          <w:r w:rsidRPr="00566034">
            <w:rPr>
              <w:rFonts w:ascii="Times New Roman" w:eastAsia="Times New Roman" w:hAnsi="Times New Roman" w:cs="Times New Roman"/>
              <w:i/>
              <w:sz w:val="28"/>
              <w:szCs w:val="28"/>
              <w:bdr w:val="none" w:sz="0" w:space="0" w:color="auto" w:frame="1"/>
              <w:lang w:eastAsia="ru-RU"/>
            </w:rPr>
            <w:t>О специальной оценке условий труда</w:t>
          </w:r>
        </w:hyperlink>
        <w:r w:rsidRPr="003C25B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" </w:t>
        </w:r>
      </w:hyperlink>
      <w:r w:rsidR="003C25B6" w:rsidRPr="003C2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1044E" w:rsidRDefault="00566034" w:rsidP="0081044E">
      <w:pPr>
        <w:shd w:val="clear" w:color="auto" w:fill="FFFFFF"/>
        <w:spacing w:after="255" w:line="255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внесенные изменения применяются так же в отношении </w:t>
      </w:r>
      <w:r w:rsidRPr="00566034">
        <w:rPr>
          <w:rFonts w:ascii="Times New Roman" w:hAnsi="Times New Roman" w:cs="Times New Roman"/>
          <w:bCs/>
          <w:sz w:val="28"/>
          <w:szCs w:val="28"/>
        </w:rPr>
        <w:t xml:space="preserve">действующих деклараций соответствия условий труда государственным нормативным требованиям охраны труда, </w:t>
      </w:r>
      <w:r w:rsidRPr="00566034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 w:rsidRPr="00566034">
        <w:rPr>
          <w:rFonts w:ascii="Times New Roman" w:hAnsi="Times New Roman" w:cs="Times New Roman"/>
          <w:bCs/>
          <w:sz w:val="28"/>
          <w:szCs w:val="28"/>
        </w:rPr>
        <w:t>внесенных в реестр деклараций соответствия условий труда государственным нормативным требованиям охраны труда.</w:t>
      </w:r>
    </w:p>
    <w:p w:rsidR="003C25B6" w:rsidRPr="003C25B6" w:rsidRDefault="00566034" w:rsidP="0081044E">
      <w:pPr>
        <w:shd w:val="clear" w:color="auto" w:fill="FFFFFF"/>
        <w:spacing w:after="255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6034">
        <w:rPr>
          <w:rFonts w:ascii="Times New Roman" w:hAnsi="Times New Roman" w:cs="Times New Roman"/>
          <w:bCs/>
          <w:sz w:val="28"/>
          <w:szCs w:val="28"/>
        </w:rPr>
        <w:br/>
      </w:r>
      <w:r w:rsidRPr="00566034">
        <w:rPr>
          <w:rFonts w:ascii="Times New Roman" w:hAnsi="Times New Roman" w:cs="Times New Roman"/>
          <w:bCs/>
          <w:sz w:val="28"/>
          <w:szCs w:val="28"/>
        </w:rPr>
        <w:br/>
      </w:r>
    </w:p>
    <w:p w:rsidR="001A1E69" w:rsidRDefault="003C25B6" w:rsidP="0081044E">
      <w:pPr>
        <w:ind w:firstLine="567"/>
        <w:jc w:val="both"/>
      </w:pPr>
      <w:r w:rsidRPr="003C25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5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1A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FA"/>
    <w:rsid w:val="001A1E69"/>
    <w:rsid w:val="003C25B6"/>
    <w:rsid w:val="00566034"/>
    <w:rsid w:val="0081044E"/>
    <w:rsid w:val="00D74390"/>
    <w:rsid w:val="00E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A1FD3-57EA-47C8-B7CB-BA0667CF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E7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E769FA"/>
  </w:style>
  <w:style w:type="character" w:styleId="a3">
    <w:name w:val="Hyperlink"/>
    <w:basedOn w:val="a0"/>
    <w:uiPriority w:val="99"/>
    <w:semiHidden/>
    <w:unhideWhenUsed/>
    <w:rsid w:val="003C25B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3C25B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vertising">
    <w:name w:val="advertising"/>
    <w:basedOn w:val="a0"/>
    <w:rsid w:val="003C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2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5526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52676/9d78f2e21a0e8d6e5a75ac4e4a939832/" TargetMode="External"/><Relationship Id="rId5" Type="http://schemas.openxmlformats.org/officeDocument/2006/relationships/hyperlink" Target="http://base.garant.ru/400156822/" TargetMode="External"/><Relationship Id="rId4" Type="http://schemas.openxmlformats.org/officeDocument/2006/relationships/hyperlink" Target="http://base.garant.ru/7055267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2021-01-12T12:45:00Z</dcterms:created>
  <dcterms:modified xsi:type="dcterms:W3CDTF">2021-01-12T12:57:00Z</dcterms:modified>
</cp:coreProperties>
</file>